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E069" w14:textId="346B74F2" w:rsidR="0083252D" w:rsidRPr="005723F1" w:rsidRDefault="00742015" w:rsidP="00776E24">
      <w:pPr>
        <w:jc w:val="center"/>
        <w:rPr>
          <w:rFonts w:ascii="Helvetica" w:hAnsi="Helvetica" w:cs="Helvetica"/>
          <w:b/>
          <w:sz w:val="28"/>
        </w:rPr>
      </w:pPr>
      <w:r w:rsidRPr="005723F1">
        <w:rPr>
          <w:rFonts w:ascii="Helvetica" w:hAnsi="Helvetica" w:cs="Helvetica"/>
          <w:b/>
          <w:sz w:val="28"/>
        </w:rPr>
        <w:t xml:space="preserve">Hester Davis </w:t>
      </w:r>
      <w:r w:rsidR="0083252D" w:rsidRPr="005723F1">
        <w:rPr>
          <w:rFonts w:ascii="Helvetica" w:hAnsi="Helvetica" w:cs="Helvetica"/>
          <w:b/>
          <w:sz w:val="28"/>
        </w:rPr>
        <w:t xml:space="preserve">Arkansas Archeological Society Archeology </w:t>
      </w:r>
      <w:r w:rsidR="009C6F71" w:rsidRPr="005723F1">
        <w:rPr>
          <w:rFonts w:ascii="Helvetica" w:hAnsi="Helvetica" w:cs="Helvetica"/>
          <w:b/>
          <w:sz w:val="28"/>
        </w:rPr>
        <w:t>Training Program</w:t>
      </w:r>
      <w:r w:rsidR="0083252D" w:rsidRPr="005723F1">
        <w:rPr>
          <w:rFonts w:ascii="Helvetica" w:hAnsi="Helvetica" w:cs="Helvetica"/>
          <w:b/>
          <w:sz w:val="28"/>
        </w:rPr>
        <w:t xml:space="preserve"> Scholarship</w:t>
      </w:r>
    </w:p>
    <w:p w14:paraId="4B6E1441" w14:textId="77777777" w:rsidR="00800995" w:rsidRPr="005723F1" w:rsidRDefault="00800995" w:rsidP="00776E24">
      <w:pPr>
        <w:jc w:val="center"/>
        <w:rPr>
          <w:rFonts w:ascii="Helvetica" w:hAnsi="Helvetica" w:cs="Helvetica"/>
          <w:b/>
          <w:sz w:val="28"/>
        </w:rPr>
      </w:pPr>
    </w:p>
    <w:p w14:paraId="590BE1F8" w14:textId="2054B23A" w:rsidR="00800995" w:rsidRPr="00776E24" w:rsidRDefault="00800995" w:rsidP="00800995">
      <w:pPr>
        <w:rPr>
          <w:rFonts w:ascii="Helvetica" w:hAnsi="Helvetica" w:cs="Helvetica"/>
          <w:sz w:val="20"/>
          <w:szCs w:val="20"/>
        </w:rPr>
      </w:pPr>
      <w:r w:rsidRPr="00776E24">
        <w:rPr>
          <w:rFonts w:ascii="Helvetica" w:hAnsi="Helvetica" w:cs="Helvetica"/>
          <w:b/>
          <w:bCs/>
          <w:color w:val="222222"/>
          <w:sz w:val="20"/>
          <w:szCs w:val="20"/>
          <w:shd w:val="clear" w:color="auto" w:fill="FFFFFF"/>
        </w:rPr>
        <w:t>Hester A. Davis</w:t>
      </w:r>
      <w:r w:rsidRPr="00776E24">
        <w:rPr>
          <w:rStyle w:val="apple-converted-space"/>
          <w:rFonts w:ascii="Helvetica" w:hAnsi="Helvetica" w:cs="Helvetica"/>
          <w:color w:val="222222"/>
          <w:sz w:val="20"/>
          <w:szCs w:val="20"/>
          <w:shd w:val="clear" w:color="auto" w:fill="FFFFFF"/>
        </w:rPr>
        <w:t> </w:t>
      </w:r>
      <w:r w:rsidRPr="00776E24">
        <w:rPr>
          <w:rFonts w:ascii="Helvetica" w:hAnsi="Helvetica" w:cs="Helvetica"/>
          <w:color w:val="222222"/>
          <w:sz w:val="20"/>
          <w:szCs w:val="20"/>
          <w:shd w:val="clear" w:color="auto" w:fill="FFFFFF"/>
        </w:rPr>
        <w:t>(1930</w:t>
      </w:r>
      <w:r w:rsidR="00586013" w:rsidRPr="00776E24">
        <w:rPr>
          <w:rFonts w:ascii="Helvetica" w:hAnsi="Helvetica" w:cs="Helvetica"/>
          <w:color w:val="222222"/>
          <w:sz w:val="20"/>
          <w:szCs w:val="20"/>
          <w:shd w:val="clear" w:color="auto" w:fill="FFFFFF"/>
        </w:rPr>
        <w:t>–</w:t>
      </w:r>
      <w:r w:rsidRPr="00776E24">
        <w:rPr>
          <w:rFonts w:ascii="Helvetica" w:hAnsi="Helvetica" w:cs="Helvetica"/>
          <w:color w:val="222222"/>
          <w:sz w:val="20"/>
          <w:szCs w:val="20"/>
          <w:shd w:val="clear" w:color="auto" w:fill="FFFFFF"/>
        </w:rPr>
        <w:t>2014) was an American</w:t>
      </w:r>
      <w:r w:rsidRPr="00776E24">
        <w:rPr>
          <w:rStyle w:val="apple-converted-space"/>
          <w:rFonts w:ascii="Helvetica" w:hAnsi="Helvetica" w:cs="Helvetica"/>
          <w:color w:val="222222"/>
          <w:sz w:val="20"/>
          <w:szCs w:val="20"/>
          <w:shd w:val="clear" w:color="auto" w:fill="FFFFFF"/>
        </w:rPr>
        <w:t> </w:t>
      </w:r>
      <w:r w:rsidRPr="00776E24">
        <w:rPr>
          <w:rFonts w:ascii="Helvetica" w:hAnsi="Helvetica" w:cs="Helvetica"/>
          <w:sz w:val="20"/>
          <w:szCs w:val="20"/>
        </w:rPr>
        <w:t>archeologist, and as</w:t>
      </w:r>
      <w:r w:rsidRPr="00776E24">
        <w:rPr>
          <w:rFonts w:ascii="Helvetica" w:hAnsi="Helvetica" w:cs="Helvetica"/>
          <w:color w:val="222222"/>
          <w:sz w:val="20"/>
          <w:szCs w:val="20"/>
          <w:shd w:val="clear" w:color="auto" w:fill="FFFFFF"/>
        </w:rPr>
        <w:t xml:space="preserve"> Arkansas'</w:t>
      </w:r>
      <w:r w:rsidR="00F229A4" w:rsidRPr="00776E24">
        <w:rPr>
          <w:rFonts w:ascii="Helvetica" w:hAnsi="Helvetica" w:cs="Helvetica"/>
          <w:color w:val="222222"/>
          <w:sz w:val="20"/>
          <w:szCs w:val="20"/>
          <w:shd w:val="clear" w:color="auto" w:fill="FFFFFF"/>
        </w:rPr>
        <w:t>s</w:t>
      </w:r>
      <w:r w:rsidRPr="00776E24">
        <w:rPr>
          <w:rFonts w:ascii="Helvetica" w:hAnsi="Helvetica" w:cs="Helvetica"/>
          <w:color w:val="222222"/>
          <w:sz w:val="20"/>
          <w:szCs w:val="20"/>
          <w:shd w:val="clear" w:color="auto" w:fill="FFFFFF"/>
        </w:rPr>
        <w:t xml:space="preserve"> first State Archeologist, she was instrumental in creating national public policy and conservancy standards for cultural preservation as well as developing professional and ethical standards for archeologists. She was the recipient of numerous awards and honors, including two distinguished service awards and induction into the</w:t>
      </w:r>
      <w:r w:rsidRPr="00776E24">
        <w:rPr>
          <w:rStyle w:val="apple-converted-space"/>
          <w:rFonts w:ascii="Helvetica" w:hAnsi="Helvetica" w:cs="Helvetica"/>
          <w:color w:val="222222"/>
          <w:sz w:val="20"/>
          <w:szCs w:val="20"/>
          <w:shd w:val="clear" w:color="auto" w:fill="FFFFFF"/>
        </w:rPr>
        <w:t> </w:t>
      </w:r>
      <w:r w:rsidRPr="00776E24">
        <w:rPr>
          <w:rFonts w:ascii="Helvetica" w:hAnsi="Helvetica" w:cs="Helvetica"/>
          <w:sz w:val="20"/>
          <w:szCs w:val="20"/>
        </w:rPr>
        <w:t>Arkansas Women’s Hall of Fame. This scholarship is offered in her memory.</w:t>
      </w:r>
    </w:p>
    <w:p w14:paraId="37E8D790" w14:textId="77777777" w:rsidR="0083252D" w:rsidRPr="005723F1" w:rsidRDefault="0083252D" w:rsidP="0083252D">
      <w:pPr>
        <w:rPr>
          <w:rFonts w:ascii="Helvetica" w:hAnsi="Helvetica" w:cs="Helvetica"/>
          <w:b/>
          <w:sz w:val="28"/>
        </w:rPr>
      </w:pPr>
    </w:p>
    <w:p w14:paraId="25041496" w14:textId="1B8F0E8A" w:rsidR="00776E24" w:rsidRPr="00776E24" w:rsidRDefault="0083252D" w:rsidP="00776E24">
      <w:pPr>
        <w:spacing w:after="240"/>
        <w:rPr>
          <w:rFonts w:ascii="Helvetica" w:hAnsi="Helvetica" w:cs="Helvetica"/>
          <w:b/>
          <w:sz w:val="20"/>
          <w:szCs w:val="20"/>
        </w:rPr>
      </w:pPr>
      <w:r w:rsidRPr="00776E24">
        <w:rPr>
          <w:rFonts w:ascii="Helvetica" w:hAnsi="Helvetica" w:cs="Helvetica"/>
          <w:b/>
          <w:sz w:val="20"/>
          <w:szCs w:val="20"/>
        </w:rPr>
        <w:t>This scholarship applies to the Joint Annual Arkansas Archeological Society</w:t>
      </w:r>
      <w:r w:rsidR="005723F1" w:rsidRPr="00776E24">
        <w:rPr>
          <w:rFonts w:ascii="Helvetica" w:hAnsi="Helvetica" w:cs="Helvetica"/>
          <w:b/>
          <w:sz w:val="20"/>
          <w:szCs w:val="20"/>
        </w:rPr>
        <w:t xml:space="preserve"> (AAS)</w:t>
      </w:r>
      <w:r w:rsidRPr="00776E24">
        <w:rPr>
          <w:rFonts w:ascii="Helvetica" w:hAnsi="Helvetica" w:cs="Helvetica"/>
          <w:b/>
          <w:sz w:val="20"/>
          <w:szCs w:val="20"/>
        </w:rPr>
        <w:t xml:space="preserve"> &amp; </w:t>
      </w:r>
      <w:r w:rsidR="005723F1" w:rsidRPr="00776E24">
        <w:rPr>
          <w:rFonts w:ascii="Helvetica" w:hAnsi="Helvetica" w:cs="Helvetica"/>
          <w:b/>
          <w:sz w:val="20"/>
          <w:szCs w:val="20"/>
        </w:rPr>
        <w:t xml:space="preserve">Arkansas </w:t>
      </w:r>
      <w:r w:rsidRPr="00776E24">
        <w:rPr>
          <w:rFonts w:ascii="Helvetica" w:hAnsi="Helvetica" w:cs="Helvetica"/>
          <w:b/>
          <w:sz w:val="20"/>
          <w:szCs w:val="20"/>
        </w:rPr>
        <w:t xml:space="preserve">Archeological Survey </w:t>
      </w:r>
      <w:r w:rsidR="005723F1" w:rsidRPr="00776E24">
        <w:rPr>
          <w:rFonts w:ascii="Helvetica" w:hAnsi="Helvetica" w:cs="Helvetica"/>
          <w:b/>
          <w:sz w:val="20"/>
          <w:szCs w:val="20"/>
        </w:rPr>
        <w:t xml:space="preserve">(ARAS) </w:t>
      </w:r>
      <w:r w:rsidRPr="00776E24">
        <w:rPr>
          <w:rFonts w:ascii="Helvetica" w:hAnsi="Helvetica" w:cs="Helvetica"/>
          <w:b/>
          <w:sz w:val="20"/>
          <w:szCs w:val="20"/>
        </w:rPr>
        <w:t xml:space="preserve">Training Program only. We </w:t>
      </w:r>
      <w:r w:rsidR="00605F87" w:rsidRPr="00776E24">
        <w:rPr>
          <w:rFonts w:ascii="Helvetica" w:hAnsi="Helvetica" w:cs="Helvetica"/>
          <w:b/>
          <w:sz w:val="20"/>
          <w:szCs w:val="20"/>
        </w:rPr>
        <w:t xml:space="preserve">do </w:t>
      </w:r>
      <w:r w:rsidRPr="00776E24">
        <w:rPr>
          <w:rFonts w:ascii="Helvetica" w:hAnsi="Helvetica" w:cs="Helvetica"/>
          <w:b/>
          <w:sz w:val="20"/>
          <w:szCs w:val="20"/>
        </w:rPr>
        <w:t>not fund other field schools.</w:t>
      </w:r>
    </w:p>
    <w:p w14:paraId="61775594" w14:textId="0A37F154" w:rsidR="0083252D" w:rsidRPr="00776E24" w:rsidRDefault="005723F1" w:rsidP="00776E24">
      <w:pPr>
        <w:spacing w:line="315" w:lineRule="atLeast"/>
        <w:ind w:left="48"/>
        <w:textAlignment w:val="baseline"/>
        <w:rPr>
          <w:rFonts w:ascii="Helvetica" w:eastAsia="Times New Roman" w:hAnsi="Helvetica" w:cs="Helvetica"/>
          <w:sz w:val="21"/>
          <w:szCs w:val="21"/>
        </w:rPr>
      </w:pPr>
      <w:r w:rsidRPr="00776E24">
        <w:rPr>
          <w:rFonts w:ascii="Helvetica" w:hAnsi="Helvetica" w:cs="Helvetica"/>
        </w:rPr>
        <w:t xml:space="preserve">AAS </w:t>
      </w:r>
      <w:r w:rsidR="0083252D" w:rsidRPr="00776E24">
        <w:rPr>
          <w:rFonts w:ascii="Helvetica" w:hAnsi="Helvetica" w:cs="Helvetica"/>
        </w:rPr>
        <w:t>members 18 and older, who are currently enrolled in college or graduate school and who are majoring, or planning to major, in archeology, anthropology, or a related field (e.g., cultural studies, museum studies, geography, etc.) are eligible to apply for scholarship support. Rising freshmen, or recent college graduates who will be enrolling in a graduate program in the next academic year, are also eligible.</w:t>
      </w:r>
      <w:r w:rsidR="00776E24">
        <w:rPr>
          <w:rFonts w:ascii="Helvetica" w:hAnsi="Helvetica" w:cs="Helvetica"/>
        </w:rPr>
        <w:t xml:space="preserve"> Please note that </w:t>
      </w:r>
      <w:r w:rsidR="00776E24">
        <w:rPr>
          <w:rFonts w:ascii="Helvetica" w:eastAsia="Times New Roman" w:hAnsi="Helvetica" w:cs="Helvetica"/>
          <w:sz w:val="21"/>
          <w:szCs w:val="21"/>
        </w:rPr>
        <w:t>t</w:t>
      </w:r>
      <w:r w:rsidR="00776E24" w:rsidRPr="005723F1">
        <w:rPr>
          <w:rFonts w:ascii="Helvetica" w:eastAsia="Times New Roman" w:hAnsi="Helvetica" w:cs="Helvetica"/>
          <w:sz w:val="21"/>
          <w:szCs w:val="21"/>
        </w:rPr>
        <w:t>he number of scholarships awarded will be limited to the annual amount of interest from which the scholarship funds are drawn.</w:t>
      </w:r>
      <w:r w:rsidR="00776E24">
        <w:rPr>
          <w:rFonts w:ascii="Helvetica" w:eastAsia="Times New Roman" w:hAnsi="Helvetica" w:cs="Helvetica"/>
          <w:sz w:val="21"/>
          <w:szCs w:val="21"/>
        </w:rPr>
        <w:t xml:space="preserve"> </w:t>
      </w:r>
      <w:r w:rsidR="0083252D" w:rsidRPr="00776E24">
        <w:rPr>
          <w:rFonts w:ascii="Helvetica" w:hAnsi="Helvetica" w:cs="Helvetica"/>
          <w:u w:val="single"/>
        </w:rPr>
        <w:t>To apply, please submit the following</w:t>
      </w:r>
      <w:r w:rsidR="0083252D" w:rsidRPr="00776E24">
        <w:rPr>
          <w:rFonts w:ascii="Helvetica" w:hAnsi="Helvetica" w:cs="Helvetica"/>
        </w:rPr>
        <w:t>:</w:t>
      </w:r>
    </w:p>
    <w:p w14:paraId="47BA84EC" w14:textId="77777777" w:rsidR="00776E24" w:rsidRPr="0083252D" w:rsidRDefault="00776E24" w:rsidP="0083252D"/>
    <w:p w14:paraId="35E16DE7" w14:textId="2737D570" w:rsidR="0083252D" w:rsidRPr="0083252D" w:rsidRDefault="0083252D" w:rsidP="002C4EC5">
      <w:pPr>
        <w:numPr>
          <w:ilvl w:val="0"/>
          <w:numId w:val="1"/>
        </w:numPr>
        <w:spacing w:after="240" w:line="315" w:lineRule="atLeast"/>
        <w:ind w:left="408"/>
        <w:textAlignment w:val="baseline"/>
        <w:rPr>
          <w:rFonts w:ascii="Helvetica" w:eastAsia="Times New Roman" w:hAnsi="Helvetica" w:cs="Helvetica"/>
          <w:color w:val="000000"/>
          <w:sz w:val="21"/>
          <w:szCs w:val="21"/>
        </w:rPr>
      </w:pPr>
      <w:hyperlink r:id="rId8" w:history="1">
        <w:r w:rsidRPr="0083252D">
          <w:rPr>
            <w:rFonts w:ascii="Helvetica" w:eastAsia="Times New Roman" w:hAnsi="Helvetica" w:cs="Helvetica"/>
            <w:sz w:val="21"/>
            <w:szCs w:val="21"/>
            <w:bdr w:val="none" w:sz="0" w:space="0" w:color="auto" w:frame="1"/>
          </w:rPr>
          <w:t>A</w:t>
        </w:r>
      </w:hyperlink>
      <w:r w:rsidRPr="0083252D">
        <w:rPr>
          <w:rFonts w:ascii="Helvetica" w:eastAsia="Times New Roman" w:hAnsi="Helvetica" w:cs="Helvetica"/>
          <w:sz w:val="21"/>
          <w:szCs w:val="21"/>
        </w:rPr>
        <w:t xml:space="preserve"> </w:t>
      </w:r>
      <w:r>
        <w:rPr>
          <w:rFonts w:ascii="Helvetica" w:eastAsia="Times New Roman" w:hAnsi="Helvetica" w:cs="Helvetica"/>
          <w:color w:val="000000"/>
          <w:sz w:val="21"/>
          <w:szCs w:val="21"/>
        </w:rPr>
        <w:t xml:space="preserve">completed Training Program </w:t>
      </w:r>
      <w:r w:rsidR="003B5C47">
        <w:rPr>
          <w:rFonts w:ascii="Helvetica" w:eastAsia="Times New Roman" w:hAnsi="Helvetica" w:cs="Helvetica"/>
          <w:color w:val="000000"/>
          <w:sz w:val="21"/>
          <w:szCs w:val="21"/>
        </w:rPr>
        <w:t>Registration Form</w:t>
      </w:r>
      <w:r w:rsidR="007044B3">
        <w:rPr>
          <w:rFonts w:ascii="Helvetica" w:eastAsia="Times New Roman" w:hAnsi="Helvetica" w:cs="Helvetica"/>
          <w:color w:val="000000"/>
          <w:sz w:val="21"/>
          <w:szCs w:val="21"/>
        </w:rPr>
        <w:t xml:space="preserve"> listing your expenses (note: T-shirts are not </w:t>
      </w:r>
      <w:r w:rsidR="00675501">
        <w:rPr>
          <w:rFonts w:ascii="Helvetica" w:eastAsia="Times New Roman" w:hAnsi="Helvetica" w:cs="Helvetica"/>
          <w:color w:val="000000"/>
          <w:sz w:val="21"/>
          <w:szCs w:val="21"/>
        </w:rPr>
        <w:t>included in</w:t>
      </w:r>
      <w:r w:rsidR="007044B3">
        <w:rPr>
          <w:rFonts w:ascii="Helvetica" w:eastAsia="Times New Roman" w:hAnsi="Helvetica" w:cs="Helvetica"/>
          <w:color w:val="000000"/>
          <w:sz w:val="21"/>
          <w:szCs w:val="21"/>
        </w:rPr>
        <w:t xml:space="preserve"> this grant)</w:t>
      </w:r>
      <w:r w:rsidR="003B5C47">
        <w:rPr>
          <w:rFonts w:ascii="Helvetica" w:eastAsia="Times New Roman" w:hAnsi="Helvetica" w:cs="Helvetica"/>
          <w:color w:val="000000"/>
          <w:sz w:val="21"/>
          <w:szCs w:val="21"/>
        </w:rPr>
        <w:t>, along with the Project Participation Agreement, Release, and Waiver form</w:t>
      </w:r>
      <w:r w:rsidR="007044B3">
        <w:rPr>
          <w:rFonts w:ascii="Helvetica" w:eastAsia="Times New Roman" w:hAnsi="Helvetica" w:cs="Helvetica"/>
          <w:color w:val="000000"/>
          <w:sz w:val="21"/>
          <w:szCs w:val="21"/>
        </w:rPr>
        <w:t>.</w:t>
      </w:r>
      <w:r w:rsidR="00675501">
        <w:rPr>
          <w:rFonts w:ascii="Helvetica" w:eastAsia="Times New Roman" w:hAnsi="Helvetica" w:cs="Helvetica"/>
          <w:color w:val="000000"/>
          <w:sz w:val="21"/>
          <w:szCs w:val="21"/>
        </w:rPr>
        <w:t xml:space="preserve"> We pay registration, camping fee for one person, and electricity (if used). </w:t>
      </w:r>
      <w:r w:rsidR="00032332">
        <w:rPr>
          <w:rFonts w:ascii="Helvetica" w:eastAsia="Times New Roman" w:hAnsi="Helvetica" w:cs="Helvetica"/>
          <w:color w:val="000000"/>
          <w:sz w:val="21"/>
          <w:szCs w:val="21"/>
        </w:rPr>
        <w:t xml:space="preserve">We will fund a $100 stipend for food and gas for </w:t>
      </w:r>
      <w:r w:rsidR="000E35A8">
        <w:rPr>
          <w:rFonts w:ascii="Helvetica" w:eastAsia="Times New Roman" w:hAnsi="Helvetica" w:cs="Helvetica"/>
          <w:color w:val="000000"/>
          <w:sz w:val="21"/>
          <w:szCs w:val="21"/>
        </w:rPr>
        <w:t>one-week</w:t>
      </w:r>
      <w:r w:rsidR="00032332">
        <w:rPr>
          <w:rFonts w:ascii="Helvetica" w:eastAsia="Times New Roman" w:hAnsi="Helvetica" w:cs="Helvetica"/>
          <w:color w:val="000000"/>
          <w:sz w:val="21"/>
          <w:szCs w:val="21"/>
        </w:rPr>
        <w:t xml:space="preserve"> applicants and $150 stipend for two</w:t>
      </w:r>
      <w:r w:rsidR="000E35A8">
        <w:rPr>
          <w:rFonts w:ascii="Helvetica" w:eastAsia="Times New Roman" w:hAnsi="Helvetica" w:cs="Helvetica"/>
          <w:color w:val="000000"/>
          <w:sz w:val="21"/>
          <w:szCs w:val="21"/>
        </w:rPr>
        <w:t>-</w:t>
      </w:r>
      <w:r w:rsidR="00032332">
        <w:rPr>
          <w:rFonts w:ascii="Helvetica" w:eastAsia="Times New Roman" w:hAnsi="Helvetica" w:cs="Helvetica"/>
          <w:color w:val="000000"/>
          <w:sz w:val="21"/>
          <w:szCs w:val="21"/>
        </w:rPr>
        <w:t>week applicants.</w:t>
      </w:r>
      <w:r w:rsidR="00965D5D">
        <w:rPr>
          <w:rFonts w:ascii="Helvetica" w:eastAsia="Times New Roman" w:hAnsi="Helvetica" w:cs="Helvetica"/>
          <w:color w:val="000000"/>
          <w:sz w:val="21"/>
          <w:szCs w:val="21"/>
        </w:rPr>
        <w:t xml:space="preserve"> </w:t>
      </w:r>
      <w:r w:rsidR="000E35A8">
        <w:rPr>
          <w:rFonts w:ascii="Helvetica" w:eastAsia="Times New Roman" w:hAnsi="Helvetica" w:cs="Helvetica"/>
          <w:color w:val="000000"/>
          <w:sz w:val="21"/>
          <w:szCs w:val="21"/>
        </w:rPr>
        <w:t>This scholarship will also include an AAS</w:t>
      </w:r>
      <w:r w:rsidR="002C4EC5">
        <w:rPr>
          <w:rFonts w:ascii="Helvetica" w:eastAsia="Times New Roman" w:hAnsi="Helvetica" w:cs="Helvetica"/>
          <w:color w:val="000000"/>
          <w:sz w:val="21"/>
          <w:szCs w:val="21"/>
        </w:rPr>
        <w:t xml:space="preserve"> student</w:t>
      </w:r>
      <w:r w:rsidR="000E35A8">
        <w:rPr>
          <w:rFonts w:ascii="Helvetica" w:eastAsia="Times New Roman" w:hAnsi="Helvetica" w:cs="Helvetica"/>
          <w:color w:val="000000"/>
          <w:sz w:val="21"/>
          <w:szCs w:val="21"/>
        </w:rPr>
        <w:t xml:space="preserve"> membership for the </w:t>
      </w:r>
      <w:r w:rsidR="009848EF">
        <w:rPr>
          <w:rFonts w:ascii="Helvetica" w:eastAsia="Times New Roman" w:hAnsi="Helvetica" w:cs="Helvetica"/>
          <w:color w:val="000000"/>
          <w:sz w:val="21"/>
          <w:szCs w:val="21"/>
        </w:rPr>
        <w:t>current</w:t>
      </w:r>
      <w:r w:rsidR="000E35A8">
        <w:rPr>
          <w:rFonts w:ascii="Helvetica" w:eastAsia="Times New Roman" w:hAnsi="Helvetica" w:cs="Helvetica"/>
          <w:color w:val="000000"/>
          <w:sz w:val="21"/>
          <w:szCs w:val="21"/>
        </w:rPr>
        <w:t xml:space="preserve"> calendar year. </w:t>
      </w:r>
      <w:r w:rsidR="002C4EC5">
        <w:rPr>
          <w:rFonts w:ascii="Helvetica" w:eastAsia="Times New Roman" w:hAnsi="Helvetica" w:cs="Helvetica"/>
          <w:color w:val="000000"/>
          <w:sz w:val="21"/>
          <w:szCs w:val="21"/>
        </w:rPr>
        <w:t xml:space="preserve">This includes emailed or mailed print copies of our publications: the Arkansas Archeologist and Field Notes. </w:t>
      </w:r>
      <w:r w:rsidR="00965D5D">
        <w:rPr>
          <w:rFonts w:ascii="Helvetica" w:eastAsia="Times New Roman" w:hAnsi="Helvetica" w:cs="Helvetica"/>
          <w:color w:val="000000"/>
          <w:sz w:val="21"/>
          <w:szCs w:val="21"/>
        </w:rPr>
        <w:t xml:space="preserve">Visit </w:t>
      </w:r>
      <w:hyperlink r:id="rId9" w:history="1">
        <w:r w:rsidR="003B5C47" w:rsidRPr="00681B43">
          <w:rPr>
            <w:rStyle w:val="Hyperlink"/>
            <w:rFonts w:ascii="Helvetica" w:eastAsia="Times New Roman" w:hAnsi="Helvetica" w:cs="Helvetica"/>
            <w:sz w:val="21"/>
            <w:szCs w:val="21"/>
          </w:rPr>
          <w:t>https://www.arkarch.org/activities/the-training-program/</w:t>
        </w:r>
      </w:hyperlink>
      <w:r w:rsidR="003B5C47">
        <w:rPr>
          <w:rFonts w:ascii="Helvetica" w:eastAsia="Times New Roman" w:hAnsi="Helvetica" w:cs="Helvetica"/>
          <w:color w:val="000000"/>
          <w:sz w:val="21"/>
          <w:szCs w:val="21"/>
        </w:rPr>
        <w:t xml:space="preserve"> </w:t>
      </w:r>
      <w:r w:rsidR="00965D5D">
        <w:rPr>
          <w:rFonts w:ascii="Helvetica" w:eastAsia="Times New Roman" w:hAnsi="Helvetica" w:cs="Helvetica"/>
          <w:color w:val="000000"/>
          <w:sz w:val="21"/>
          <w:szCs w:val="21"/>
        </w:rPr>
        <w:t>for a Training Program</w:t>
      </w:r>
      <w:r w:rsidR="003B5C47">
        <w:rPr>
          <w:rFonts w:ascii="Helvetica" w:eastAsia="Times New Roman" w:hAnsi="Helvetica" w:cs="Helvetica"/>
          <w:color w:val="000000"/>
          <w:sz w:val="21"/>
          <w:szCs w:val="21"/>
        </w:rPr>
        <w:t xml:space="preserve"> Registration form</w:t>
      </w:r>
      <w:r w:rsidR="00965D5D">
        <w:rPr>
          <w:rFonts w:ascii="Helvetica" w:eastAsia="Times New Roman" w:hAnsi="Helvetica" w:cs="Helvetica"/>
          <w:color w:val="000000"/>
          <w:sz w:val="21"/>
          <w:szCs w:val="21"/>
        </w:rPr>
        <w:t>.</w:t>
      </w:r>
      <w:r w:rsidR="00E657EA">
        <w:rPr>
          <w:rFonts w:ascii="Helvetica" w:eastAsia="Times New Roman" w:hAnsi="Helvetica" w:cs="Helvetica"/>
          <w:color w:val="000000"/>
          <w:sz w:val="21"/>
          <w:szCs w:val="21"/>
        </w:rPr>
        <w:t xml:space="preserve"> You will need to print out your</w:t>
      </w:r>
      <w:r w:rsidR="003B5C47">
        <w:rPr>
          <w:rFonts w:ascii="Helvetica" w:eastAsia="Times New Roman" w:hAnsi="Helvetica" w:cs="Helvetica"/>
          <w:color w:val="000000"/>
          <w:sz w:val="21"/>
          <w:szCs w:val="21"/>
        </w:rPr>
        <w:t xml:space="preserve"> registration form</w:t>
      </w:r>
      <w:r w:rsidR="00E657EA">
        <w:rPr>
          <w:rFonts w:ascii="Helvetica" w:eastAsia="Times New Roman" w:hAnsi="Helvetica" w:cs="Helvetica"/>
          <w:color w:val="000000"/>
          <w:sz w:val="21"/>
          <w:szCs w:val="21"/>
        </w:rPr>
        <w:t xml:space="preserve"> – do not submit through the website. It must </w:t>
      </w:r>
      <w:r w:rsidR="00F229A4">
        <w:rPr>
          <w:rFonts w:ascii="Helvetica" w:eastAsia="Times New Roman" w:hAnsi="Helvetica" w:cs="Helvetica"/>
          <w:color w:val="000000"/>
          <w:sz w:val="21"/>
          <w:szCs w:val="21"/>
        </w:rPr>
        <w:t xml:space="preserve">be </w:t>
      </w:r>
      <w:r w:rsidR="00E657EA">
        <w:rPr>
          <w:rFonts w:ascii="Helvetica" w:eastAsia="Times New Roman" w:hAnsi="Helvetica" w:cs="Helvetica"/>
          <w:color w:val="000000"/>
          <w:sz w:val="21"/>
          <w:szCs w:val="21"/>
        </w:rPr>
        <w:t>printed and mailed or scanned and sent by e-mail.</w:t>
      </w:r>
    </w:p>
    <w:p w14:paraId="7D6AB748" w14:textId="77777777" w:rsidR="003B5C47" w:rsidRDefault="0083252D" w:rsidP="002C4EC5">
      <w:pPr>
        <w:numPr>
          <w:ilvl w:val="0"/>
          <w:numId w:val="1"/>
        </w:numPr>
        <w:spacing w:after="240" w:line="315" w:lineRule="atLeast"/>
        <w:ind w:left="408"/>
        <w:textAlignment w:val="baseline"/>
        <w:rPr>
          <w:rFonts w:ascii="Helvetica" w:eastAsia="Times New Roman" w:hAnsi="Helvetica" w:cs="Helvetica"/>
          <w:color w:val="000000"/>
          <w:sz w:val="21"/>
          <w:szCs w:val="21"/>
        </w:rPr>
      </w:pPr>
      <w:r w:rsidRPr="0083252D">
        <w:rPr>
          <w:rFonts w:ascii="Helvetica" w:eastAsia="Times New Roman" w:hAnsi="Helvetica" w:cs="Helvetica"/>
          <w:color w:val="000000"/>
          <w:sz w:val="21"/>
          <w:szCs w:val="21"/>
        </w:rPr>
        <w:t xml:space="preserve">Statement of Interest (1-2 pages) describing your interest in archaeology, future education and career plans, and why the </w:t>
      </w:r>
      <w:r>
        <w:rPr>
          <w:rFonts w:ascii="Helvetica" w:eastAsia="Times New Roman" w:hAnsi="Helvetica" w:cs="Helvetica"/>
          <w:color w:val="000000"/>
          <w:sz w:val="21"/>
          <w:szCs w:val="21"/>
        </w:rPr>
        <w:t>Training Program</w:t>
      </w:r>
      <w:r w:rsidRPr="0083252D">
        <w:rPr>
          <w:rFonts w:ascii="Helvetica" w:eastAsia="Times New Roman" w:hAnsi="Helvetica" w:cs="Helvetica"/>
          <w:color w:val="000000"/>
          <w:sz w:val="21"/>
          <w:szCs w:val="21"/>
        </w:rPr>
        <w:t xml:space="preserve"> will benefit you as you work toward your goals. Applicants should indicate </w:t>
      </w:r>
      <w:r w:rsidR="007044B3">
        <w:rPr>
          <w:rFonts w:ascii="Helvetica" w:eastAsia="Times New Roman" w:hAnsi="Helvetica" w:cs="Helvetica"/>
          <w:color w:val="000000"/>
          <w:sz w:val="21"/>
          <w:szCs w:val="21"/>
        </w:rPr>
        <w:t>if they wish to attend one or two weeks of the training program.</w:t>
      </w:r>
      <w:r w:rsidR="00032332">
        <w:rPr>
          <w:rFonts w:ascii="Helvetica" w:eastAsia="Times New Roman" w:hAnsi="Helvetica" w:cs="Helvetica"/>
          <w:color w:val="000000"/>
          <w:sz w:val="21"/>
          <w:szCs w:val="21"/>
        </w:rPr>
        <w:t xml:space="preserve"> Please include discussion of any </w:t>
      </w:r>
      <w:r w:rsidR="003B5C47">
        <w:rPr>
          <w:rFonts w:ascii="Helvetica" w:eastAsia="Times New Roman" w:hAnsi="Helvetica" w:cs="Helvetica"/>
          <w:color w:val="000000"/>
          <w:sz w:val="21"/>
          <w:szCs w:val="21"/>
        </w:rPr>
        <w:t>seminars</w:t>
      </w:r>
      <w:r w:rsidR="00032332">
        <w:rPr>
          <w:rFonts w:ascii="Helvetica" w:eastAsia="Times New Roman" w:hAnsi="Helvetica" w:cs="Helvetica"/>
          <w:color w:val="000000"/>
          <w:sz w:val="21"/>
          <w:szCs w:val="21"/>
        </w:rPr>
        <w:t xml:space="preserve"> you will attend and how these classes will help you attain your goals.</w:t>
      </w:r>
      <w:r w:rsidR="00605F87">
        <w:rPr>
          <w:rFonts w:ascii="Helvetica" w:eastAsia="Times New Roman" w:hAnsi="Helvetica" w:cs="Helvetica"/>
          <w:color w:val="000000"/>
          <w:sz w:val="21"/>
          <w:szCs w:val="21"/>
        </w:rPr>
        <w:t xml:space="preserve"> Our Training </w:t>
      </w:r>
      <w:r w:rsidR="00F229A4">
        <w:rPr>
          <w:rFonts w:ascii="Helvetica" w:eastAsia="Times New Roman" w:hAnsi="Helvetica" w:cs="Helvetica"/>
          <w:color w:val="000000"/>
          <w:sz w:val="21"/>
          <w:szCs w:val="21"/>
        </w:rPr>
        <w:t>P</w:t>
      </w:r>
      <w:r w:rsidR="00605F87">
        <w:rPr>
          <w:rFonts w:ascii="Helvetica" w:eastAsia="Times New Roman" w:hAnsi="Helvetica" w:cs="Helvetica"/>
          <w:color w:val="000000"/>
          <w:sz w:val="21"/>
          <w:szCs w:val="21"/>
        </w:rPr>
        <w:t xml:space="preserve">rogram is often applicable to </w:t>
      </w:r>
      <w:r w:rsidR="00F229A4">
        <w:rPr>
          <w:rFonts w:ascii="Helvetica" w:eastAsia="Times New Roman" w:hAnsi="Helvetica" w:cs="Helvetica"/>
          <w:color w:val="000000"/>
          <w:sz w:val="21"/>
          <w:szCs w:val="21"/>
        </w:rPr>
        <w:t xml:space="preserve">college </w:t>
      </w:r>
      <w:r w:rsidR="00605F87">
        <w:rPr>
          <w:rFonts w:ascii="Helvetica" w:eastAsia="Times New Roman" w:hAnsi="Helvetica" w:cs="Helvetica"/>
          <w:color w:val="000000"/>
          <w:sz w:val="21"/>
          <w:szCs w:val="21"/>
        </w:rPr>
        <w:t>credit hours – check with your advisor.</w:t>
      </w:r>
    </w:p>
    <w:p w14:paraId="73F44DBA" w14:textId="2CC785F4" w:rsidR="003B5C47" w:rsidRPr="003B5C47" w:rsidRDefault="003B5C47" w:rsidP="002C4EC5">
      <w:pPr>
        <w:numPr>
          <w:ilvl w:val="0"/>
          <w:numId w:val="1"/>
        </w:numPr>
        <w:spacing w:after="240" w:line="315" w:lineRule="atLeast"/>
        <w:ind w:left="408"/>
        <w:textAlignment w:val="baseline"/>
        <w:rPr>
          <w:rFonts w:ascii="Helvetica" w:eastAsia="Times New Roman" w:hAnsi="Helvetica" w:cs="Helvetica"/>
          <w:color w:val="000000"/>
          <w:sz w:val="21"/>
          <w:szCs w:val="21"/>
        </w:rPr>
      </w:pPr>
      <w:r w:rsidRPr="003B5C47">
        <w:rPr>
          <w:rFonts w:ascii="Helvetica" w:eastAsia="Times New Roman" w:hAnsi="Helvetica" w:cs="Helvetica"/>
          <w:sz w:val="21"/>
          <w:szCs w:val="21"/>
        </w:rPr>
        <w:t>A list of college courses and other relevant training you have taken. Please indicate where and when.</w:t>
      </w:r>
    </w:p>
    <w:p w14:paraId="77FFC054" w14:textId="77777777" w:rsidR="002C4EC5" w:rsidRDefault="0083252D" w:rsidP="002C4EC5">
      <w:pPr>
        <w:numPr>
          <w:ilvl w:val="0"/>
          <w:numId w:val="1"/>
        </w:numPr>
        <w:spacing w:after="240" w:line="315" w:lineRule="atLeast"/>
        <w:ind w:left="408"/>
        <w:textAlignment w:val="baseline"/>
        <w:rPr>
          <w:rFonts w:ascii="Helvetica" w:eastAsia="Times New Roman" w:hAnsi="Helvetica" w:cs="Helvetica"/>
          <w:sz w:val="21"/>
          <w:szCs w:val="21"/>
        </w:rPr>
      </w:pPr>
      <w:r w:rsidRPr="005723F1">
        <w:rPr>
          <w:rFonts w:ascii="Helvetica" w:eastAsia="Times New Roman" w:hAnsi="Helvetica" w:cs="Helvetica"/>
          <w:sz w:val="21"/>
          <w:szCs w:val="21"/>
        </w:rPr>
        <w:t xml:space="preserve">One letter of reference from a professor or instructor which may be mailed or emailed separately by your </w:t>
      </w:r>
      <w:r w:rsidR="00032332" w:rsidRPr="005723F1">
        <w:rPr>
          <w:rFonts w:ascii="Helvetica" w:eastAsia="Times New Roman" w:hAnsi="Helvetica" w:cs="Helvetica"/>
          <w:sz w:val="21"/>
          <w:szCs w:val="21"/>
        </w:rPr>
        <w:t>professor or instructor</w:t>
      </w:r>
      <w:r w:rsidRPr="005723F1">
        <w:rPr>
          <w:rFonts w:ascii="Helvetica" w:eastAsia="Times New Roman" w:hAnsi="Helvetica" w:cs="Helvetica"/>
          <w:sz w:val="21"/>
          <w:szCs w:val="21"/>
        </w:rPr>
        <w:t xml:space="preserve"> to </w:t>
      </w:r>
      <w:r w:rsidR="003B5C47">
        <w:rPr>
          <w:rFonts w:ascii="Helvetica" w:eastAsia="Times New Roman" w:hAnsi="Helvetica" w:cs="Helvetica"/>
          <w:sz w:val="21"/>
          <w:szCs w:val="21"/>
        </w:rPr>
        <w:t xml:space="preserve">the </w:t>
      </w:r>
      <w:r w:rsidRPr="005723F1">
        <w:rPr>
          <w:rFonts w:ascii="Helvetica" w:eastAsia="Times New Roman" w:hAnsi="Helvetica" w:cs="Helvetica"/>
          <w:sz w:val="21"/>
          <w:szCs w:val="21"/>
        </w:rPr>
        <w:t>address below.</w:t>
      </w:r>
    </w:p>
    <w:p w14:paraId="46874D39" w14:textId="2AD3AD79" w:rsidR="009C6F71" w:rsidRPr="002C4EC5" w:rsidRDefault="009C6F71" w:rsidP="002C4EC5">
      <w:pPr>
        <w:spacing w:after="240" w:line="315" w:lineRule="atLeast"/>
        <w:textAlignment w:val="baseline"/>
        <w:rPr>
          <w:rFonts w:ascii="Helvetica" w:eastAsia="Times New Roman" w:hAnsi="Helvetica" w:cs="Helvetica"/>
          <w:sz w:val="21"/>
          <w:szCs w:val="21"/>
        </w:rPr>
      </w:pPr>
      <w:r w:rsidRPr="002C4EC5">
        <w:rPr>
          <w:rFonts w:ascii="Helvetica" w:eastAsia="Times New Roman" w:hAnsi="Helvetica" w:cs="Helvetica"/>
          <w:sz w:val="21"/>
          <w:szCs w:val="21"/>
          <w:highlight w:val="yellow"/>
        </w:rPr>
        <w:lastRenderedPageBreak/>
        <w:t xml:space="preserve">Applications are accepted </w:t>
      </w:r>
      <w:r w:rsidR="000A0798" w:rsidRPr="002C4EC5">
        <w:rPr>
          <w:rFonts w:ascii="Helvetica" w:eastAsia="Times New Roman" w:hAnsi="Helvetica" w:cs="Helvetica"/>
          <w:sz w:val="21"/>
          <w:szCs w:val="21"/>
          <w:highlight w:val="yellow"/>
        </w:rPr>
        <w:t>until April 1</w:t>
      </w:r>
      <w:r w:rsidR="00B87621">
        <w:rPr>
          <w:rFonts w:ascii="Helvetica" w:eastAsia="Times New Roman" w:hAnsi="Helvetica" w:cs="Helvetica"/>
          <w:sz w:val="21"/>
          <w:szCs w:val="21"/>
          <w:highlight w:val="yellow"/>
        </w:rPr>
        <w:t>4</w:t>
      </w:r>
      <w:r w:rsidR="000A0798" w:rsidRPr="002C4EC5">
        <w:rPr>
          <w:rFonts w:ascii="Helvetica" w:eastAsia="Times New Roman" w:hAnsi="Helvetica" w:cs="Helvetica"/>
          <w:sz w:val="21"/>
          <w:szCs w:val="21"/>
          <w:highlight w:val="yellow"/>
          <w:vertAlign w:val="superscript"/>
        </w:rPr>
        <w:t>th</w:t>
      </w:r>
      <w:r w:rsidR="000A0798" w:rsidRPr="002C4EC5">
        <w:rPr>
          <w:rFonts w:ascii="Helvetica" w:eastAsia="Times New Roman" w:hAnsi="Helvetica" w:cs="Helvetica"/>
          <w:sz w:val="21"/>
          <w:szCs w:val="21"/>
          <w:highlight w:val="yellow"/>
        </w:rPr>
        <w:t xml:space="preserve"> </w:t>
      </w:r>
      <w:r w:rsidRPr="002C4EC5">
        <w:rPr>
          <w:rFonts w:ascii="Helvetica" w:eastAsia="Times New Roman" w:hAnsi="Helvetica" w:cs="Helvetica"/>
          <w:sz w:val="21"/>
          <w:szCs w:val="21"/>
          <w:highlight w:val="yellow"/>
        </w:rPr>
        <w:t>for the following June Training Program</w:t>
      </w:r>
      <w:r w:rsidR="00A40732" w:rsidRPr="002C4EC5">
        <w:rPr>
          <w:rFonts w:ascii="Helvetica" w:eastAsia="Times New Roman" w:hAnsi="Helvetica" w:cs="Helvetica"/>
          <w:sz w:val="21"/>
          <w:szCs w:val="21"/>
          <w:highlight w:val="yellow"/>
        </w:rPr>
        <w:t xml:space="preserve"> and must be post marked accordingly to be accepted</w:t>
      </w:r>
      <w:r w:rsidRPr="002C4EC5">
        <w:rPr>
          <w:rFonts w:ascii="Helvetica" w:eastAsia="Times New Roman" w:hAnsi="Helvetica" w:cs="Helvetica"/>
          <w:sz w:val="21"/>
          <w:szCs w:val="21"/>
          <w:highlight w:val="yellow"/>
        </w:rPr>
        <w:t>.</w:t>
      </w:r>
      <w:r w:rsidR="005723F1" w:rsidRPr="002C4EC5">
        <w:rPr>
          <w:rFonts w:ascii="Helvetica" w:eastAsia="Times New Roman" w:hAnsi="Helvetica" w:cs="Helvetica"/>
          <w:sz w:val="21"/>
          <w:szCs w:val="21"/>
        </w:rPr>
        <w:t xml:space="preserve"> </w:t>
      </w:r>
      <w:r w:rsidR="005723F1" w:rsidRPr="002C4EC5">
        <w:rPr>
          <w:rFonts w:ascii="Helvetica" w:eastAsia="Times New Roman" w:hAnsi="Helvetica" w:cs="Helvetica"/>
          <w:color w:val="000000"/>
          <w:sz w:val="21"/>
          <w:szCs w:val="21"/>
        </w:rPr>
        <w:t>All items requested must either be on paper and mailed or scanned and sent electronically to the contact below.</w:t>
      </w:r>
    </w:p>
    <w:p w14:paraId="492B0667" w14:textId="77777777" w:rsidR="00032332" w:rsidRDefault="00032332" w:rsidP="00032332">
      <w:pPr>
        <w:spacing w:line="315" w:lineRule="atLeast"/>
        <w:textAlignment w:val="baseline"/>
        <w:rPr>
          <w:rFonts w:ascii="Helvetica" w:eastAsia="Times New Roman" w:hAnsi="Helvetica" w:cs="Helvetica"/>
          <w:color w:val="000000"/>
          <w:sz w:val="21"/>
          <w:szCs w:val="21"/>
        </w:rPr>
      </w:pPr>
    </w:p>
    <w:p w14:paraId="12A17AB5" w14:textId="77777777" w:rsidR="00032332" w:rsidRPr="00F16034" w:rsidRDefault="00A155BF" w:rsidP="00032332">
      <w:pPr>
        <w:spacing w:line="315" w:lineRule="atLeast"/>
        <w:textAlignment w:val="baseline"/>
        <w:rPr>
          <w:rFonts w:ascii="Helvetica" w:eastAsia="Times New Roman" w:hAnsi="Helvetica" w:cs="Helvetica"/>
          <w:color w:val="000000"/>
          <w:sz w:val="21"/>
          <w:szCs w:val="21"/>
          <w:lang w:val="pt-BR"/>
        </w:rPr>
      </w:pPr>
      <w:r w:rsidRPr="00F16034">
        <w:rPr>
          <w:rFonts w:ascii="Helvetica" w:eastAsia="Times New Roman" w:hAnsi="Helvetica" w:cs="Helvetica"/>
          <w:color w:val="000000"/>
          <w:sz w:val="21"/>
          <w:szCs w:val="21"/>
          <w:lang w:val="pt-BR"/>
        </w:rPr>
        <w:t xml:space="preserve">E-mail: </w:t>
      </w:r>
      <w:hyperlink r:id="rId10" w:history="1">
        <w:r w:rsidR="008740B8" w:rsidRPr="00F16034">
          <w:rPr>
            <w:rStyle w:val="Hyperlink"/>
            <w:rFonts w:ascii="Helvetica" w:eastAsia="Times New Roman" w:hAnsi="Helvetica" w:cs="Helvetica"/>
            <w:sz w:val="21"/>
            <w:szCs w:val="21"/>
            <w:lang w:val="pt-BR"/>
          </w:rPr>
          <w:t>aasociety@arkarch.org</w:t>
        </w:r>
      </w:hyperlink>
    </w:p>
    <w:p w14:paraId="57ED2AB3" w14:textId="16A453CA" w:rsidR="008740B8" w:rsidRPr="00F16034" w:rsidRDefault="005723F1" w:rsidP="00032332">
      <w:pPr>
        <w:spacing w:line="315" w:lineRule="atLeast"/>
        <w:textAlignment w:val="baseline"/>
        <w:rPr>
          <w:rFonts w:ascii="Helvetica" w:eastAsia="Times New Roman" w:hAnsi="Helvetica" w:cs="Helvetica"/>
          <w:color w:val="000000"/>
          <w:sz w:val="21"/>
          <w:szCs w:val="21"/>
          <w:lang w:val="es-ES"/>
        </w:rPr>
      </w:pPr>
      <w:r w:rsidRPr="00F16034">
        <w:rPr>
          <w:rFonts w:ascii="Helvetica" w:eastAsia="Times New Roman" w:hAnsi="Helvetica" w:cs="Helvetica"/>
          <w:color w:val="000000"/>
          <w:sz w:val="21"/>
          <w:szCs w:val="21"/>
          <w:lang w:val="pt-BR"/>
        </w:rPr>
        <w:tab/>
      </w:r>
      <w:hyperlink r:id="rId11" w:history="1">
        <w:r w:rsidR="00F16034" w:rsidRPr="00F16034">
          <w:rPr>
            <w:rStyle w:val="Hyperlink"/>
            <w:lang w:val="es-ES"/>
          </w:rPr>
          <w:t>rmartin@uark.edu</w:t>
        </w:r>
      </w:hyperlink>
      <w:r w:rsidR="00F16034" w:rsidRPr="00F16034">
        <w:rPr>
          <w:lang w:val="es-ES"/>
        </w:rPr>
        <w:t xml:space="preserve"> (Rachael M</w:t>
      </w:r>
      <w:r w:rsidR="00F16034">
        <w:rPr>
          <w:lang w:val="es-ES"/>
        </w:rPr>
        <w:t>artin Wiest)</w:t>
      </w:r>
    </w:p>
    <w:p w14:paraId="5430322D" w14:textId="77777777" w:rsidR="005723F1" w:rsidRPr="00F16034" w:rsidRDefault="005723F1" w:rsidP="00032332">
      <w:pPr>
        <w:spacing w:line="315" w:lineRule="atLeast"/>
        <w:textAlignment w:val="baseline"/>
        <w:rPr>
          <w:rFonts w:ascii="Helvetica" w:eastAsia="Times New Roman" w:hAnsi="Helvetica" w:cs="Helvetica"/>
          <w:color w:val="000000"/>
          <w:sz w:val="21"/>
          <w:szCs w:val="21"/>
          <w:lang w:val="es-ES"/>
        </w:rPr>
      </w:pPr>
    </w:p>
    <w:p w14:paraId="408BF0AA" w14:textId="77777777" w:rsidR="00A155BF" w:rsidRPr="00F16034" w:rsidRDefault="00A155BF" w:rsidP="00032332">
      <w:pPr>
        <w:spacing w:line="315" w:lineRule="atLeast"/>
        <w:textAlignment w:val="baseline"/>
        <w:rPr>
          <w:rFonts w:ascii="Helvetica" w:eastAsia="Times New Roman" w:hAnsi="Helvetica" w:cs="Helvetica"/>
          <w:color w:val="000000"/>
          <w:sz w:val="21"/>
          <w:szCs w:val="21"/>
          <w:lang w:val="es-ES"/>
        </w:rPr>
      </w:pPr>
    </w:p>
    <w:p w14:paraId="539C8937" w14:textId="77777777" w:rsidR="00A155BF" w:rsidRDefault="00A155BF" w:rsidP="00032332">
      <w:pPr>
        <w:spacing w:line="315" w:lineRule="atLeast"/>
        <w:textAlignment w:val="baseline"/>
        <w:rPr>
          <w:rFonts w:ascii="Helvetica" w:eastAsia="Times New Roman" w:hAnsi="Helvetica" w:cs="Helvetica"/>
          <w:color w:val="000000"/>
          <w:sz w:val="21"/>
          <w:szCs w:val="21"/>
        </w:rPr>
      </w:pPr>
      <w:r>
        <w:rPr>
          <w:rFonts w:ascii="Helvetica" w:eastAsia="Times New Roman" w:hAnsi="Helvetica" w:cs="Helvetica"/>
          <w:color w:val="000000"/>
          <w:sz w:val="21"/>
          <w:szCs w:val="21"/>
        </w:rPr>
        <w:t>Arkansas Archeological Society</w:t>
      </w:r>
    </w:p>
    <w:p w14:paraId="3748EC8E" w14:textId="77777777" w:rsidR="00A155BF" w:rsidRDefault="00A155BF" w:rsidP="00032332">
      <w:pPr>
        <w:spacing w:line="315" w:lineRule="atLeast"/>
        <w:textAlignment w:val="baseline"/>
        <w:rPr>
          <w:rFonts w:ascii="Helvetica" w:eastAsia="Times New Roman" w:hAnsi="Helvetica" w:cs="Helvetica"/>
          <w:color w:val="000000"/>
          <w:sz w:val="21"/>
          <w:szCs w:val="21"/>
        </w:rPr>
      </w:pPr>
      <w:r>
        <w:rPr>
          <w:rFonts w:ascii="Helvetica" w:eastAsia="Times New Roman" w:hAnsi="Helvetica" w:cs="Helvetica"/>
          <w:color w:val="000000"/>
          <w:sz w:val="21"/>
          <w:szCs w:val="21"/>
        </w:rPr>
        <w:t>ATTN: Training Program Scholarship</w:t>
      </w:r>
    </w:p>
    <w:p w14:paraId="03A7DACE" w14:textId="77777777" w:rsidR="00A155BF" w:rsidRDefault="00A155BF" w:rsidP="00032332">
      <w:pPr>
        <w:spacing w:line="315" w:lineRule="atLeast"/>
        <w:textAlignment w:val="baseline"/>
        <w:rPr>
          <w:rFonts w:ascii="Helvetica" w:eastAsia="Times New Roman" w:hAnsi="Helvetica" w:cs="Helvetica"/>
          <w:color w:val="000000"/>
          <w:sz w:val="21"/>
          <w:szCs w:val="21"/>
        </w:rPr>
      </w:pPr>
      <w:r>
        <w:rPr>
          <w:rFonts w:ascii="Helvetica" w:eastAsia="Times New Roman" w:hAnsi="Helvetica" w:cs="Helvetica"/>
          <w:color w:val="000000"/>
          <w:sz w:val="21"/>
          <w:szCs w:val="21"/>
        </w:rPr>
        <w:t>2475 N. Hatch Ave.</w:t>
      </w:r>
    </w:p>
    <w:p w14:paraId="5981D4CB" w14:textId="77777777" w:rsidR="00A155BF" w:rsidRDefault="00A155BF" w:rsidP="00032332">
      <w:pPr>
        <w:spacing w:line="315" w:lineRule="atLeast"/>
        <w:textAlignment w:val="baseline"/>
        <w:rPr>
          <w:rFonts w:ascii="Helvetica" w:eastAsia="Times New Roman" w:hAnsi="Helvetica" w:cs="Helvetica"/>
          <w:color w:val="000000"/>
          <w:sz w:val="21"/>
          <w:szCs w:val="21"/>
        </w:rPr>
      </w:pPr>
      <w:r>
        <w:rPr>
          <w:rFonts w:ascii="Helvetica" w:eastAsia="Times New Roman" w:hAnsi="Helvetica" w:cs="Helvetica"/>
          <w:color w:val="000000"/>
          <w:sz w:val="21"/>
          <w:szCs w:val="21"/>
        </w:rPr>
        <w:t>Fayetteville, AR 72704</w:t>
      </w:r>
    </w:p>
    <w:p w14:paraId="36D9BFA2" w14:textId="715B777D" w:rsidR="00A155BF" w:rsidRDefault="00A155BF" w:rsidP="00032332">
      <w:pPr>
        <w:spacing w:line="315" w:lineRule="atLeast"/>
        <w:textAlignment w:val="baseline"/>
        <w:rPr>
          <w:rFonts w:ascii="Helvetica" w:eastAsia="Times New Roman" w:hAnsi="Helvetica" w:cs="Helvetica"/>
          <w:color w:val="000000"/>
          <w:sz w:val="21"/>
          <w:szCs w:val="21"/>
        </w:rPr>
      </w:pPr>
    </w:p>
    <w:p w14:paraId="5A997DC5" w14:textId="77777777" w:rsidR="007044B3" w:rsidRPr="0083252D" w:rsidRDefault="007044B3" w:rsidP="007044B3">
      <w:pPr>
        <w:spacing w:line="315" w:lineRule="atLeast"/>
        <w:textAlignment w:val="baseline"/>
        <w:rPr>
          <w:rFonts w:ascii="Helvetica" w:eastAsia="Times New Roman" w:hAnsi="Helvetica" w:cs="Helvetica"/>
          <w:color w:val="000000"/>
          <w:sz w:val="21"/>
          <w:szCs w:val="21"/>
        </w:rPr>
      </w:pPr>
    </w:p>
    <w:sectPr w:rsidR="007044B3" w:rsidRPr="008325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21AF" w14:textId="77777777" w:rsidR="00624788" w:rsidRDefault="00624788" w:rsidP="00776E24">
      <w:pPr>
        <w:spacing w:line="240" w:lineRule="auto"/>
      </w:pPr>
      <w:r>
        <w:separator/>
      </w:r>
    </w:p>
  </w:endnote>
  <w:endnote w:type="continuationSeparator" w:id="0">
    <w:p w14:paraId="399A7A06" w14:textId="77777777" w:rsidR="00624788" w:rsidRDefault="00624788" w:rsidP="00776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2428" w14:textId="77777777" w:rsidR="00776E24" w:rsidRPr="00776E24" w:rsidRDefault="00776E24">
    <w:pPr>
      <w:pStyle w:val="Footer"/>
      <w:tabs>
        <w:tab w:val="clear" w:pos="4680"/>
        <w:tab w:val="clear" w:pos="9360"/>
      </w:tabs>
      <w:jc w:val="center"/>
      <w:rPr>
        <w:rFonts w:ascii="Helvetica" w:hAnsi="Helvetica" w:cs="Helvetica"/>
        <w:caps/>
        <w:noProof/>
      </w:rPr>
    </w:pPr>
    <w:r w:rsidRPr="00776E24">
      <w:rPr>
        <w:rFonts w:ascii="Helvetica" w:hAnsi="Helvetica" w:cs="Helvetica"/>
        <w:caps/>
      </w:rPr>
      <w:fldChar w:fldCharType="begin"/>
    </w:r>
    <w:r w:rsidRPr="00776E24">
      <w:rPr>
        <w:rFonts w:ascii="Helvetica" w:hAnsi="Helvetica" w:cs="Helvetica"/>
        <w:caps/>
      </w:rPr>
      <w:instrText xml:space="preserve"> PAGE   \* MERGEFORMAT </w:instrText>
    </w:r>
    <w:r w:rsidRPr="00776E24">
      <w:rPr>
        <w:rFonts w:ascii="Helvetica" w:hAnsi="Helvetica" w:cs="Helvetica"/>
        <w:caps/>
      </w:rPr>
      <w:fldChar w:fldCharType="separate"/>
    </w:r>
    <w:r w:rsidRPr="00776E24">
      <w:rPr>
        <w:rFonts w:ascii="Helvetica" w:hAnsi="Helvetica" w:cs="Helvetica"/>
        <w:caps/>
        <w:noProof/>
      </w:rPr>
      <w:t>2</w:t>
    </w:r>
    <w:r w:rsidRPr="00776E24">
      <w:rPr>
        <w:rFonts w:ascii="Helvetica" w:hAnsi="Helvetica" w:cs="Helvetica"/>
        <w:caps/>
        <w:noProof/>
      </w:rPr>
      <w:fldChar w:fldCharType="end"/>
    </w:r>
  </w:p>
  <w:p w14:paraId="75D9FDD9" w14:textId="77777777" w:rsidR="00776E24" w:rsidRDefault="0077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19C3" w14:textId="77777777" w:rsidR="00624788" w:rsidRDefault="00624788" w:rsidP="00776E24">
      <w:pPr>
        <w:spacing w:line="240" w:lineRule="auto"/>
      </w:pPr>
      <w:r>
        <w:separator/>
      </w:r>
    </w:p>
  </w:footnote>
  <w:footnote w:type="continuationSeparator" w:id="0">
    <w:p w14:paraId="680CFF89" w14:textId="77777777" w:rsidR="00624788" w:rsidRDefault="00624788" w:rsidP="00776E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3C7"/>
    <w:multiLevelType w:val="multilevel"/>
    <w:tmpl w:val="E65635AE"/>
    <w:lvl w:ilvl="0">
      <w:start w:val="1"/>
      <w:numFmt w:val="bullet"/>
      <w:lvlText w:val=""/>
      <w:lvlJc w:val="left"/>
      <w:pPr>
        <w:tabs>
          <w:tab w:val="num" w:pos="4050"/>
        </w:tabs>
        <w:ind w:left="405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53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2D"/>
    <w:rsid w:val="00032332"/>
    <w:rsid w:val="0008156A"/>
    <w:rsid w:val="000A0798"/>
    <w:rsid w:val="000A15D7"/>
    <w:rsid w:val="000B06DD"/>
    <w:rsid w:val="000E35A8"/>
    <w:rsid w:val="00151BF3"/>
    <w:rsid w:val="001848D1"/>
    <w:rsid w:val="0019637D"/>
    <w:rsid w:val="001D2AAE"/>
    <w:rsid w:val="001D452D"/>
    <w:rsid w:val="001F6DA2"/>
    <w:rsid w:val="002C4EC5"/>
    <w:rsid w:val="00354A9F"/>
    <w:rsid w:val="003B5C47"/>
    <w:rsid w:val="003D5D66"/>
    <w:rsid w:val="003D613E"/>
    <w:rsid w:val="004B11A4"/>
    <w:rsid w:val="005723F1"/>
    <w:rsid w:val="00576772"/>
    <w:rsid w:val="00586013"/>
    <w:rsid w:val="005B1531"/>
    <w:rsid w:val="00605F87"/>
    <w:rsid w:val="00624788"/>
    <w:rsid w:val="00675501"/>
    <w:rsid w:val="007044B3"/>
    <w:rsid w:val="00742015"/>
    <w:rsid w:val="00776E24"/>
    <w:rsid w:val="00800995"/>
    <w:rsid w:val="0083252D"/>
    <w:rsid w:val="008740B8"/>
    <w:rsid w:val="008D3FF7"/>
    <w:rsid w:val="008E19C4"/>
    <w:rsid w:val="00965D5D"/>
    <w:rsid w:val="009747BE"/>
    <w:rsid w:val="009848EF"/>
    <w:rsid w:val="009C6F71"/>
    <w:rsid w:val="00A155BF"/>
    <w:rsid w:val="00A40732"/>
    <w:rsid w:val="00AC4955"/>
    <w:rsid w:val="00B87621"/>
    <w:rsid w:val="00D17125"/>
    <w:rsid w:val="00DE5664"/>
    <w:rsid w:val="00E657EA"/>
    <w:rsid w:val="00F16034"/>
    <w:rsid w:val="00F229A4"/>
    <w:rsid w:val="00FA7360"/>
    <w:rsid w:val="00FC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AF27B"/>
  <w15:docId w15:val="{BE1C3937-ECA8-4CB7-861A-B6EC5CA5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325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3252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325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252D"/>
    <w:rPr>
      <w:color w:val="0000FF"/>
      <w:u w:val="single"/>
    </w:rPr>
  </w:style>
  <w:style w:type="character" w:customStyle="1" w:styleId="apple-converted-space">
    <w:name w:val="apple-converted-space"/>
    <w:basedOn w:val="DefaultParagraphFont"/>
    <w:rsid w:val="0083252D"/>
  </w:style>
  <w:style w:type="paragraph" w:styleId="BalloonText">
    <w:name w:val="Balloon Text"/>
    <w:basedOn w:val="Normal"/>
    <w:link w:val="BalloonTextChar"/>
    <w:uiPriority w:val="99"/>
    <w:semiHidden/>
    <w:unhideWhenUsed/>
    <w:rsid w:val="008325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2D"/>
    <w:rPr>
      <w:rFonts w:ascii="Segoe UI" w:hAnsi="Segoe UI" w:cs="Segoe UI"/>
      <w:sz w:val="18"/>
      <w:szCs w:val="18"/>
    </w:rPr>
  </w:style>
  <w:style w:type="paragraph" w:styleId="Revision">
    <w:name w:val="Revision"/>
    <w:hidden/>
    <w:uiPriority w:val="99"/>
    <w:semiHidden/>
    <w:rsid w:val="005723F1"/>
    <w:pPr>
      <w:spacing w:line="240" w:lineRule="auto"/>
    </w:pPr>
  </w:style>
  <w:style w:type="character" w:styleId="UnresolvedMention">
    <w:name w:val="Unresolved Mention"/>
    <w:basedOn w:val="DefaultParagraphFont"/>
    <w:uiPriority w:val="99"/>
    <w:semiHidden/>
    <w:unhideWhenUsed/>
    <w:rsid w:val="005723F1"/>
    <w:rPr>
      <w:color w:val="605E5C"/>
      <w:shd w:val="clear" w:color="auto" w:fill="E1DFDD"/>
    </w:rPr>
  </w:style>
  <w:style w:type="paragraph" w:styleId="Header">
    <w:name w:val="header"/>
    <w:basedOn w:val="Normal"/>
    <w:link w:val="HeaderChar"/>
    <w:uiPriority w:val="99"/>
    <w:unhideWhenUsed/>
    <w:rsid w:val="00776E24"/>
    <w:pPr>
      <w:tabs>
        <w:tab w:val="center" w:pos="4680"/>
        <w:tab w:val="right" w:pos="9360"/>
      </w:tabs>
      <w:spacing w:line="240" w:lineRule="auto"/>
    </w:pPr>
  </w:style>
  <w:style w:type="character" w:customStyle="1" w:styleId="HeaderChar">
    <w:name w:val="Header Char"/>
    <w:basedOn w:val="DefaultParagraphFont"/>
    <w:link w:val="Header"/>
    <w:uiPriority w:val="99"/>
    <w:rsid w:val="00776E24"/>
  </w:style>
  <w:style w:type="paragraph" w:styleId="Footer">
    <w:name w:val="footer"/>
    <w:basedOn w:val="Normal"/>
    <w:link w:val="FooterChar"/>
    <w:uiPriority w:val="99"/>
    <w:unhideWhenUsed/>
    <w:rsid w:val="00776E24"/>
    <w:pPr>
      <w:tabs>
        <w:tab w:val="center" w:pos="4680"/>
        <w:tab w:val="right" w:pos="9360"/>
      </w:tabs>
      <w:spacing w:line="240" w:lineRule="auto"/>
    </w:pPr>
  </w:style>
  <w:style w:type="character" w:customStyle="1" w:styleId="FooterChar">
    <w:name w:val="Footer Char"/>
    <w:basedOn w:val="DefaultParagraphFont"/>
    <w:link w:val="Footer"/>
    <w:uiPriority w:val="99"/>
    <w:rsid w:val="0077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949717">
      <w:bodyDiv w:val="1"/>
      <w:marLeft w:val="0"/>
      <w:marRight w:val="0"/>
      <w:marTop w:val="0"/>
      <w:marBottom w:val="0"/>
      <w:divBdr>
        <w:top w:val="none" w:sz="0" w:space="0" w:color="auto"/>
        <w:left w:val="none" w:sz="0" w:space="0" w:color="auto"/>
        <w:bottom w:val="none" w:sz="0" w:space="0" w:color="auto"/>
        <w:right w:val="none" w:sz="0" w:space="0" w:color="auto"/>
      </w:divBdr>
    </w:div>
    <w:div w:id="15166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archeology.org/pdf/education/wia/wia-s-af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rtin@uark.edu" TargetMode="External"/><Relationship Id="rId5" Type="http://schemas.openxmlformats.org/officeDocument/2006/relationships/webSettings" Target="webSettings.xml"/><Relationship Id="rId10" Type="http://schemas.openxmlformats.org/officeDocument/2006/relationships/hyperlink" Target="mailto:aasociety@arkarch.org" TargetMode="External"/><Relationship Id="rId4" Type="http://schemas.openxmlformats.org/officeDocument/2006/relationships/settings" Target="settings.xml"/><Relationship Id="rId9" Type="http://schemas.openxmlformats.org/officeDocument/2006/relationships/hyperlink" Target="https://www.arkarch.org/activities/the-training-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3DC98B-6D23-412F-9FAB-153822A7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3040</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Swadley</dc:creator>
  <cp:keywords/>
  <dc:description/>
  <cp:lastModifiedBy>Rachael Wiest</cp:lastModifiedBy>
  <cp:revision>2</cp:revision>
  <dcterms:created xsi:type="dcterms:W3CDTF">2025-11-05T18:39:00Z</dcterms:created>
  <dcterms:modified xsi:type="dcterms:W3CDTF">2025-11-05T18:39:00Z</dcterms:modified>
</cp:coreProperties>
</file>